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3" w:rsidRDefault="005B6642" w:rsidP="002A2323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B9D905B" wp14:editId="26B7BB24">
            <wp:simplePos x="0" y="0"/>
            <wp:positionH relativeFrom="column">
              <wp:posOffset>6381750</wp:posOffset>
            </wp:positionH>
            <wp:positionV relativeFrom="paragraph">
              <wp:posOffset>-657225</wp:posOffset>
            </wp:positionV>
            <wp:extent cx="2028825" cy="2028825"/>
            <wp:effectExtent l="0" t="0" r="9525" b="9525"/>
            <wp:wrapNone/>
            <wp:docPr id="3" name="Image 3" descr="C:\Users\tiphaine.potier\Desktop\camera-de-video-surveillance-tube-motorisee-ptz-200-ahd-full-hd-1080p-ir-100m-zoom-x10-exterieur-ec-ptzahdc1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phaine.potier\Desktop\camera-de-video-surveillance-tube-motorisee-ptz-200-ahd-full-hd-1080p-ir-100m-zoom-x10-exterieur-ec-ptzahdc1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323" w:rsidRDefault="00F05DAC" w:rsidP="005B6642">
      <w:pPr>
        <w:spacing w:before="100" w:beforeAutospacing="1" w:after="100" w:afterAutospacing="1" w:line="240" w:lineRule="auto"/>
        <w:jc w:val="center"/>
      </w:pPr>
      <w:r>
        <w:rPr>
          <w:rFonts w:ascii="Arial Narrow" w:eastAsia="Times New Roman" w:hAnsi="Arial Narrow" w:cs="Times New Roman"/>
          <w:b/>
          <w:sz w:val="48"/>
          <w:szCs w:val="24"/>
          <w:lang w:eastAsia="fr-FR"/>
        </w:rPr>
        <w:t>E</w:t>
      </w:r>
      <w:r w:rsidR="00774836">
        <w:rPr>
          <w:rFonts w:ascii="Arial Narrow" w:eastAsia="Times New Roman" w:hAnsi="Arial Narrow" w:cs="Times New Roman"/>
          <w:b/>
          <w:sz w:val="48"/>
          <w:szCs w:val="24"/>
          <w:lang w:eastAsia="fr-FR"/>
        </w:rPr>
        <w:t>SPACE PROPRETE</w:t>
      </w:r>
      <w:r>
        <w:rPr>
          <w:rFonts w:ascii="Arial Narrow" w:eastAsia="Times New Roman" w:hAnsi="Arial Narrow" w:cs="Times New Roman"/>
          <w:b/>
          <w:sz w:val="48"/>
          <w:szCs w:val="24"/>
          <w:lang w:eastAsia="fr-FR"/>
        </w:rPr>
        <w:t xml:space="preserve"> SOUS </w:t>
      </w:r>
      <w:r w:rsidR="002A2323" w:rsidRPr="002A2323">
        <w:rPr>
          <w:rFonts w:ascii="Arial Narrow" w:eastAsia="Times New Roman" w:hAnsi="Arial Narrow" w:cs="Times New Roman"/>
          <w:b/>
          <w:sz w:val="48"/>
          <w:szCs w:val="24"/>
          <w:lang w:eastAsia="fr-FR"/>
        </w:rPr>
        <w:t>VIDEO</w:t>
      </w:r>
      <w:r w:rsidR="004D6E73">
        <w:rPr>
          <w:rFonts w:ascii="Arial Narrow" w:eastAsia="Times New Roman" w:hAnsi="Arial Narrow" w:cs="Times New Roman"/>
          <w:b/>
          <w:sz w:val="48"/>
          <w:szCs w:val="24"/>
          <w:lang w:eastAsia="fr-FR"/>
        </w:rPr>
        <w:t xml:space="preserve"> PROTECTION</w:t>
      </w:r>
      <w:r w:rsidR="005B6642" w:rsidRPr="005B6642">
        <w:rPr>
          <w:rFonts w:ascii="Arial Narrow" w:eastAsia="Times New Roman" w:hAnsi="Arial Narrow" w:cs="Times New Roman"/>
          <w:b/>
          <w:noProof/>
          <w:sz w:val="48"/>
          <w:szCs w:val="24"/>
          <w:lang w:eastAsia="fr-FR"/>
        </w:rPr>
        <mc:AlternateContent>
          <mc:Choice Requires="wps">
            <w:drawing>
              <wp:inline distT="0" distB="0" distL="0" distR="0" wp14:anchorId="6FA8C854" wp14:editId="391A28D7">
                <wp:extent cx="304800" cy="304800"/>
                <wp:effectExtent l="0" t="0" r="0" b="0"/>
                <wp:docPr id="1" name="Rectangle 1" descr="Résultat de recherche d'images pour &quot;information d'une caméra de vidéosurveillanc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 : Résultat de recherche d'images pour &quot;information d'une caméra de vidéosurveillanc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VNk5/wEDAAAg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5B6642" w:rsidRPr="005B66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6642" w:rsidRPr="002A2323" w:rsidRDefault="005B6642" w:rsidP="005B664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36"/>
          <w:szCs w:val="24"/>
          <w:lang w:eastAsia="fr-FR"/>
        </w:rPr>
      </w:pPr>
    </w:p>
    <w:p w:rsidR="002A2323" w:rsidRDefault="00774836" w:rsidP="00F05DAC">
      <w:pPr>
        <w:spacing w:after="0" w:line="240" w:lineRule="auto"/>
        <w:jc w:val="both"/>
        <w:rPr>
          <w:rFonts w:ascii="Arial Narrow" w:eastAsia="Times New Roman" w:hAnsi="Arial Narrow" w:cs="Times New Roman"/>
          <w:sz w:val="36"/>
          <w:szCs w:val="24"/>
          <w:lang w:eastAsia="fr-FR"/>
        </w:rPr>
      </w:pPr>
      <w:r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>E</w:t>
      </w:r>
      <w:r>
        <w:rPr>
          <w:rFonts w:ascii="Arial Narrow" w:eastAsia="Times New Roman" w:hAnsi="Arial Narrow" w:cs="Times New Roman"/>
          <w:sz w:val="36"/>
          <w:szCs w:val="24"/>
          <w:lang w:eastAsia="fr-FR"/>
        </w:rPr>
        <w:t>space propreté</w:t>
      </w:r>
      <w:r w:rsidR="002A2323"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placé sous </w:t>
      </w:r>
      <w:proofErr w:type="spellStart"/>
      <w:r w:rsidR="002A2323"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>vidéo</w:t>
      </w:r>
      <w:r w:rsidR="004D6E73">
        <w:rPr>
          <w:rFonts w:ascii="Arial Narrow" w:eastAsia="Times New Roman" w:hAnsi="Arial Narrow" w:cs="Times New Roman"/>
          <w:sz w:val="36"/>
          <w:szCs w:val="24"/>
          <w:lang w:eastAsia="fr-FR"/>
        </w:rPr>
        <w:t>protection</w:t>
      </w:r>
      <w:proofErr w:type="spellEnd"/>
      <w:r w:rsidR="002A2323"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par la </w:t>
      </w:r>
      <w:r>
        <w:rPr>
          <w:rFonts w:ascii="Arial Narrow" w:eastAsia="Times New Roman" w:hAnsi="Arial Narrow" w:cs="Times New Roman"/>
          <w:sz w:val="36"/>
          <w:szCs w:val="24"/>
          <w:lang w:eastAsia="fr-FR"/>
        </w:rPr>
        <w:t>Communauté U</w:t>
      </w:r>
      <w:r w:rsidR="00762A57">
        <w:rPr>
          <w:rFonts w:ascii="Arial Narrow" w:eastAsia="Times New Roman" w:hAnsi="Arial Narrow" w:cs="Times New Roman"/>
          <w:sz w:val="36"/>
          <w:szCs w:val="24"/>
          <w:lang w:eastAsia="fr-FR"/>
        </w:rPr>
        <w:t>rbaine</w:t>
      </w:r>
      <w:r w:rsidR="002A2323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d’Alençon</w:t>
      </w:r>
      <w:r w:rsidR="00F05DAC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à des fins de</w:t>
      </w:r>
      <w:r w:rsidR="002A2323"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sécur</w:t>
      </w:r>
      <w:r w:rsidR="00707C57">
        <w:rPr>
          <w:rFonts w:ascii="Arial Narrow" w:eastAsia="Times New Roman" w:hAnsi="Arial Narrow" w:cs="Times New Roman"/>
          <w:sz w:val="36"/>
          <w:szCs w:val="24"/>
          <w:lang w:eastAsia="fr-FR"/>
        </w:rPr>
        <w:t>ité des personnes et des biens (art. L.251-2° et 12° du Code de la sécurité intérieure).</w:t>
      </w:r>
      <w:bookmarkStart w:id="0" w:name="_GoBack"/>
      <w:bookmarkEnd w:id="0"/>
    </w:p>
    <w:p w:rsidR="00F05DAC" w:rsidRDefault="00F05DAC" w:rsidP="00F05DAC">
      <w:pPr>
        <w:spacing w:after="0" w:line="240" w:lineRule="auto"/>
        <w:jc w:val="both"/>
        <w:rPr>
          <w:rFonts w:ascii="Arial Narrow" w:eastAsia="Times New Roman" w:hAnsi="Arial Narrow" w:cs="Times New Roman"/>
          <w:sz w:val="36"/>
          <w:szCs w:val="24"/>
          <w:lang w:eastAsia="fr-FR"/>
        </w:rPr>
      </w:pPr>
    </w:p>
    <w:p w:rsidR="002A2323" w:rsidRDefault="002A2323" w:rsidP="00F05DAC">
      <w:pPr>
        <w:spacing w:after="0" w:line="240" w:lineRule="auto"/>
        <w:jc w:val="both"/>
        <w:rPr>
          <w:rFonts w:ascii="Arial Narrow" w:eastAsia="Times New Roman" w:hAnsi="Arial Narrow" w:cs="Times New Roman"/>
          <w:sz w:val="36"/>
          <w:szCs w:val="24"/>
          <w:lang w:eastAsia="fr-FR"/>
        </w:rPr>
      </w:pPr>
      <w:r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Les images </w:t>
      </w:r>
      <w:r w:rsidR="00F05DAC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enregistrées par les caméras </w:t>
      </w:r>
      <w:r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>peuvent être visionnées, en cas d’incident, par le personnel habilité de la collectivité et par les forces de l’ordre.</w:t>
      </w:r>
      <w:r w:rsidR="00F05DAC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Elles sont</w:t>
      </w:r>
      <w:r w:rsidR="00F05DAC" w:rsidRPr="00F05DAC">
        <w:t xml:space="preserve"> </w:t>
      </w:r>
      <w:r w:rsidR="00F05DAC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supprimées </w:t>
      </w:r>
      <w:r w:rsidR="00F05DAC" w:rsidRPr="00F05DAC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15 jours </w:t>
      </w:r>
      <w:r w:rsidR="00F05DAC">
        <w:rPr>
          <w:rFonts w:ascii="Arial Narrow" w:eastAsia="Times New Roman" w:hAnsi="Arial Narrow" w:cs="Times New Roman"/>
          <w:sz w:val="36"/>
          <w:szCs w:val="24"/>
          <w:lang w:eastAsia="fr-FR"/>
        </w:rPr>
        <w:t>après leur enregistrement.</w:t>
      </w:r>
    </w:p>
    <w:p w:rsidR="00F05DAC" w:rsidRDefault="00F05DAC" w:rsidP="00F05DAC">
      <w:pPr>
        <w:spacing w:after="0" w:line="240" w:lineRule="auto"/>
        <w:jc w:val="both"/>
        <w:rPr>
          <w:rFonts w:ascii="Arial Narrow" w:eastAsia="Times New Roman" w:hAnsi="Arial Narrow" w:cs="Times New Roman"/>
          <w:sz w:val="36"/>
          <w:szCs w:val="24"/>
          <w:lang w:eastAsia="fr-FR"/>
        </w:rPr>
      </w:pPr>
    </w:p>
    <w:p w:rsidR="00B865C0" w:rsidRDefault="00774836" w:rsidP="00B865C0">
      <w:pPr>
        <w:spacing w:after="0" w:line="240" w:lineRule="auto"/>
        <w:jc w:val="both"/>
        <w:rPr>
          <w:rFonts w:ascii="Arial Narrow" w:eastAsia="Times New Roman" w:hAnsi="Arial Narrow" w:cs="Times New Roman"/>
          <w:sz w:val="36"/>
          <w:szCs w:val="24"/>
          <w:lang w:eastAsia="fr-FR"/>
        </w:rPr>
      </w:pPr>
      <w:r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En cas de dépôt de déchets, le contrevenant s’expose à une amende de 135 € jusqu’ à 1 500 € </w:t>
      </w:r>
      <w:r w:rsidRPr="00774836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avec confiscation du véhicule, si </w:t>
      </w:r>
      <w:r w:rsidR="00B865C0">
        <w:rPr>
          <w:rFonts w:ascii="Arial Narrow" w:eastAsia="Times New Roman" w:hAnsi="Arial Narrow" w:cs="Times New Roman"/>
          <w:sz w:val="36"/>
          <w:szCs w:val="24"/>
          <w:lang w:eastAsia="fr-FR"/>
        </w:rPr>
        <w:t>celui-ci a été</w:t>
      </w:r>
      <w:r w:rsidRPr="00774836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utilisé pour transporter les déchets</w:t>
      </w:r>
      <w:r w:rsidR="00B865C0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(art. R634-2 et R635-8).</w:t>
      </w:r>
      <w:r w:rsidR="00B865C0" w:rsidRPr="00B865C0">
        <w:rPr>
          <w:rFonts w:ascii="Arial Narrow" w:eastAsia="Times New Roman" w:hAnsi="Arial Narrow" w:cs="Times New Roman"/>
          <w:sz w:val="36"/>
          <w:szCs w:val="24"/>
          <w:lang w:eastAsia="fr-FR"/>
        </w:rPr>
        <w:t xml:space="preserve"> </w:t>
      </w:r>
    </w:p>
    <w:p w:rsidR="00B865C0" w:rsidRDefault="00B865C0" w:rsidP="00B865C0">
      <w:pPr>
        <w:spacing w:after="0" w:line="240" w:lineRule="auto"/>
        <w:jc w:val="both"/>
        <w:rPr>
          <w:rFonts w:ascii="Arial Narrow" w:eastAsia="Times New Roman" w:hAnsi="Arial Narrow" w:cs="Times New Roman"/>
          <w:sz w:val="36"/>
          <w:szCs w:val="24"/>
          <w:lang w:eastAsia="fr-FR"/>
        </w:rPr>
      </w:pPr>
    </w:p>
    <w:p w:rsidR="00B865C0" w:rsidRDefault="00B865C0" w:rsidP="00B865C0">
      <w:pPr>
        <w:spacing w:after="0" w:line="240" w:lineRule="auto"/>
        <w:jc w:val="both"/>
        <w:rPr>
          <w:rFonts w:ascii="Arial Narrow" w:eastAsia="Times New Roman" w:hAnsi="Arial Narrow" w:cs="Times New Roman"/>
          <w:color w:val="0000FF"/>
          <w:sz w:val="36"/>
          <w:szCs w:val="24"/>
          <w:u w:val="single"/>
          <w:lang w:eastAsia="fr-FR"/>
        </w:rPr>
      </w:pPr>
      <w:r>
        <w:rPr>
          <w:rFonts w:ascii="Arial Narrow" w:eastAsia="Times New Roman" w:hAnsi="Arial Narrow" w:cs="Times New Roman"/>
          <w:sz w:val="36"/>
          <w:szCs w:val="24"/>
          <w:lang w:eastAsia="fr-FR"/>
        </w:rPr>
        <w:t>Pour toute information sur ce dispositif</w:t>
      </w:r>
      <w:r w:rsidRPr="002A2323">
        <w:rPr>
          <w:rFonts w:ascii="Arial Narrow" w:eastAsia="Times New Roman" w:hAnsi="Arial Narrow" w:cs="Times New Roman"/>
          <w:sz w:val="36"/>
          <w:szCs w:val="24"/>
          <w:lang w:eastAsia="fr-FR"/>
        </w:rPr>
        <w:t>, vous pouvez contacter </w:t>
      </w:r>
      <w:r>
        <w:rPr>
          <w:rFonts w:ascii="Arial Narrow" w:eastAsia="Times New Roman" w:hAnsi="Arial Narrow" w:cs="Times New Roman"/>
          <w:sz w:val="36"/>
          <w:szCs w:val="24"/>
          <w:lang w:eastAsia="fr-FR"/>
        </w:rPr>
        <w:t>le service Déchets Ménagers au 0 800 50 89 81.</w:t>
      </w:r>
    </w:p>
    <w:p w:rsidR="00774836" w:rsidRPr="002A2323" w:rsidRDefault="00774836" w:rsidP="00F05DAC">
      <w:pPr>
        <w:spacing w:after="0" w:line="240" w:lineRule="auto"/>
        <w:jc w:val="both"/>
        <w:rPr>
          <w:rFonts w:ascii="Arial Narrow" w:eastAsia="Times New Roman" w:hAnsi="Arial Narrow" w:cs="Times New Roman"/>
          <w:sz w:val="36"/>
          <w:szCs w:val="24"/>
          <w:lang w:eastAsia="fr-FR"/>
        </w:rPr>
      </w:pPr>
    </w:p>
    <w:sectPr w:rsidR="00774836" w:rsidRPr="002A2323" w:rsidSect="005B6642">
      <w:pgSz w:w="16838" w:h="11906" w:orient="landscape"/>
      <w:pgMar w:top="1440" w:right="2880" w:bottom="1440" w:left="288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3"/>
    <w:rsid w:val="000924BD"/>
    <w:rsid w:val="001E397A"/>
    <w:rsid w:val="0022092E"/>
    <w:rsid w:val="0022536D"/>
    <w:rsid w:val="002A2323"/>
    <w:rsid w:val="003A0E0C"/>
    <w:rsid w:val="004D6E73"/>
    <w:rsid w:val="005B6642"/>
    <w:rsid w:val="00643D06"/>
    <w:rsid w:val="00651C9D"/>
    <w:rsid w:val="00707C57"/>
    <w:rsid w:val="00762A57"/>
    <w:rsid w:val="0077423F"/>
    <w:rsid w:val="00774836"/>
    <w:rsid w:val="00822C82"/>
    <w:rsid w:val="00852434"/>
    <w:rsid w:val="009D19D4"/>
    <w:rsid w:val="00A0596D"/>
    <w:rsid w:val="00A171CA"/>
    <w:rsid w:val="00A2542A"/>
    <w:rsid w:val="00B865C0"/>
    <w:rsid w:val="00BE17CF"/>
    <w:rsid w:val="00CA51D6"/>
    <w:rsid w:val="00E63B4F"/>
    <w:rsid w:val="00F05DAC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5D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5D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Alencon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POTIER Tiphaine</dc:creator>
  <cp:lastModifiedBy>BETTON Pauline</cp:lastModifiedBy>
  <cp:revision>3</cp:revision>
  <cp:lastPrinted>2020-12-03T08:02:00Z</cp:lastPrinted>
  <dcterms:created xsi:type="dcterms:W3CDTF">2021-05-17T14:33:00Z</dcterms:created>
  <dcterms:modified xsi:type="dcterms:W3CDTF">2021-05-17T14:52:00Z</dcterms:modified>
</cp:coreProperties>
</file>